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7" w:rsidRDefault="0021643D">
      <w:pP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70D97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Chaucer's Canterbury Tales: The Pardoner's Tale</w:t>
      </w:r>
      <w:r w:rsidRPr="00F70D9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94A4E" w:rsidRPr="00F70D97" w:rsidRDefault="0021643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70D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F70D97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1/</w:t>
      </w:r>
      <w:r w:rsidRPr="00F70D9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'Death' is the true catalyst of the story. Explain.</w:t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2/ Preaching and Avarice in the Pardoner's Tale.</w:t>
      </w:r>
      <w:proofErr w:type="gramEnd"/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Discuss these themes.</w:t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3/ </w:t>
      </w:r>
      <w:proofErr w:type="gramStart"/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is the old man in the story, and what role does he play?</w:t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4/ The Pardoner </w:t>
      </w:r>
      <w:proofErr w:type="gramStart"/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deceives</w:t>
      </w:r>
      <w:proofErr w:type="gramEnd"/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his audience but at the same time also deceives himself. Discuss.</w:t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5/ </w:t>
      </w:r>
      <w:proofErr w:type="gramStart"/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overall tone in the </w:t>
      </w:r>
      <w:r w:rsidRPr="00F70D97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Pardoner's Tale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is ironic. Discuss how Chaucer the narrator manages this.</w:t>
      </w:r>
    </w:p>
    <w:p w:rsidR="00F70D97" w:rsidRDefault="0021643D">
      <w:pPr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4A4E" w:rsidRPr="00F70D97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Chaucer's Canterbury Tales: The Pardoner's Tale,</w:t>
      </w:r>
      <w:r w:rsidR="00D94A4E" w:rsidRPr="00F70D97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94A4E" w:rsidRPr="00F70D97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The Knight’s Tale </w:t>
      </w:r>
      <w:r w:rsidR="00D94A4E" w:rsidRPr="00F70D9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or</w:t>
      </w:r>
      <w:r w:rsidR="00D94A4E" w:rsidRPr="00F70D97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D94A4E" w:rsidRPr="00F70D97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The</w:t>
      </w:r>
      <w:proofErr w:type="gramEnd"/>
      <w:r w:rsidR="00D94A4E" w:rsidRPr="00F70D97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Pardoner’s Tale</w:t>
      </w:r>
    </w:p>
    <w:p w:rsidR="00D94A4E" w:rsidRPr="00F70D97" w:rsidRDefault="0021643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70D9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6/ Choose a short passage </w:t>
      </w:r>
      <w:r w:rsid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(approx. 12 lines) </w:t>
      </w:r>
      <w:bookmarkStart w:id="0" w:name="_GoBack"/>
      <w:bookmarkEnd w:id="0"/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any of the tales above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that allows you to investigate the l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iterary aspect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s closely. Look at the excerpt's 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genre, 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diction, syntax, figurative language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comic devices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and rhyming scheme. What is the overall tone?</w:t>
      </w:r>
    </w:p>
    <w:p w:rsidR="002E3C62" w:rsidRPr="00F70D97" w:rsidRDefault="00CF7342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7/ I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n </w:t>
      </w:r>
      <w:proofErr w:type="gramStart"/>
      <w:r w:rsidR="00D94A4E" w:rsidRPr="00F70D97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 w:rsidR="00D94A4E" w:rsidRPr="00F70D97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General Prologue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Chaucer 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puts himself in the story as one of the pilgrims</w:t>
      </w:r>
      <w:r w:rsidR="002E3C62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who journey</w:t>
      </w:r>
      <w:r w:rsid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</w:t>
      </w:r>
      <w:r w:rsidR="002E3C62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to Canterbury to the tomb of Saint Thomas </w:t>
      </w:r>
      <w:r w:rsid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2E3C62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Becket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This creates the effect of two narrators,</w:t>
      </w:r>
      <w:r w:rsidR="002E3C62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one,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the pilgrim narrator and the</w:t>
      </w:r>
      <w:r w:rsidR="002E3C62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other, the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poet narr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ator. Explain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your viewpoint on the effecti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veness of this double-narrator, and </w:t>
      </w:r>
      <w:r w:rsidR="002E3C62" w:rsidRPr="00F70D9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what </w:t>
      </w:r>
      <w:r w:rsidR="00F70D9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exactly </w:t>
      </w:r>
      <w:r w:rsidR="002E3C62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Chaucer achieves by doing this. I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llustrate with examples from </w:t>
      </w:r>
      <w:r w:rsidR="002E3C62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any three characterizations of the pilgrims. </w:t>
      </w:r>
    </w:p>
    <w:p w:rsidR="007F0577" w:rsidRPr="00F70D97" w:rsidRDefault="007F057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8/ Chaucer is reputed to have brought the Renaissance to England, as he was influenced by both French and Italian literary trends. However unlike such work as Dante’s </w:t>
      </w:r>
      <w:r w:rsidRPr="00F70D97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Divine Comedy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Pr="00F70D97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Canterbury Tales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do not end with spiritual purification. In fact he highlights the weakness of human nature</w:t>
      </w:r>
      <w:r w:rsidR="00F70D97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0D97" w:rsidRPr="00F70D9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women's mastery over men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and the corruption of the church. It is writing such as this that has tagged him as a humanist. Discuss the relevance of this observation, and why you think that Chaucer as such still has value today. </w:t>
      </w:r>
      <w:r w:rsid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Choose any or all of the tales above to illustrate your viewpoint.</w:t>
      </w:r>
    </w:p>
    <w:p w:rsidR="00D94A4E" w:rsidRPr="00F70D97" w:rsidRDefault="0021643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70D97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Directions:</w:t>
      </w:r>
      <w:r w:rsidRPr="00F70D9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As a formal paper assignment, your paper should refrain from using informal language, first person pronouns...</w:t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Wr</w:t>
      </w:r>
      <w:r w:rsidR="00D94A4E"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ite a 3-4 page essay (at least 5</w:t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paragraphs) on one of the above prompts.</w:t>
      </w:r>
      <w:r w:rsidRPr="00F70D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Your paper must adhere to MLA format and include a Works Cited page.</w:t>
      </w:r>
    </w:p>
    <w:p w:rsidR="00D94A4E" w:rsidRPr="00F70D97" w:rsidRDefault="00D94A4E" w:rsidP="00D94A4E">
      <w:pPr>
        <w:rPr>
          <w:rFonts w:ascii="Times New Roman" w:hAnsi="Times New Roman" w:cs="Times New Roman"/>
          <w:sz w:val="24"/>
          <w:szCs w:val="24"/>
        </w:rPr>
      </w:pPr>
      <w:r w:rsidRPr="00F70D9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Pr="00F70D97">
        <w:rPr>
          <w:rFonts w:ascii="Times New Roman" w:hAnsi="Times New Roman" w:cs="Times New Roman"/>
          <w:sz w:val="24"/>
          <w:szCs w:val="24"/>
        </w:rPr>
        <w:t xml:space="preserve"> Attach the Cover page with honor pledge and an outline to your essay.</w:t>
      </w:r>
    </w:p>
    <w:sectPr w:rsidR="00D94A4E" w:rsidRPr="00F7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C86"/>
    <w:multiLevelType w:val="hybridMultilevel"/>
    <w:tmpl w:val="60AE7A7C"/>
    <w:lvl w:ilvl="0" w:tplc="CA906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3D"/>
    <w:rsid w:val="000213C5"/>
    <w:rsid w:val="0021643D"/>
    <w:rsid w:val="002E3C62"/>
    <w:rsid w:val="007F0577"/>
    <w:rsid w:val="00CF7342"/>
    <w:rsid w:val="00D6366E"/>
    <w:rsid w:val="00D94A4E"/>
    <w:rsid w:val="00F7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1643D"/>
  </w:style>
  <w:style w:type="character" w:customStyle="1" w:styleId="apple-converted-space">
    <w:name w:val="apple-converted-space"/>
    <w:basedOn w:val="DefaultParagraphFont"/>
    <w:rsid w:val="0021643D"/>
  </w:style>
  <w:style w:type="paragraph" w:styleId="ListParagraph">
    <w:name w:val="List Paragraph"/>
    <w:basedOn w:val="Normal"/>
    <w:uiPriority w:val="34"/>
    <w:qFormat/>
    <w:rsid w:val="00D9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1643D"/>
  </w:style>
  <w:style w:type="character" w:customStyle="1" w:styleId="apple-converted-space">
    <w:name w:val="apple-converted-space"/>
    <w:basedOn w:val="DefaultParagraphFont"/>
    <w:rsid w:val="0021643D"/>
  </w:style>
  <w:style w:type="paragraph" w:styleId="ListParagraph">
    <w:name w:val="List Paragraph"/>
    <w:basedOn w:val="Normal"/>
    <w:uiPriority w:val="34"/>
    <w:qFormat/>
    <w:rsid w:val="00D9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Meyer</dc:creator>
  <cp:lastModifiedBy>Ione Meyer</cp:lastModifiedBy>
  <cp:revision>2</cp:revision>
  <dcterms:created xsi:type="dcterms:W3CDTF">2012-10-28T23:48:00Z</dcterms:created>
  <dcterms:modified xsi:type="dcterms:W3CDTF">2012-10-28T23:48:00Z</dcterms:modified>
</cp:coreProperties>
</file>